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8895" w14:textId="77777777" w:rsidR="004136EC" w:rsidRPr="004136EC" w:rsidRDefault="004136EC" w:rsidP="004136EC">
      <w:pPr>
        <w:spacing w:after="0"/>
        <w:ind w:firstLine="709"/>
        <w:jc w:val="both"/>
      </w:pPr>
      <w:r w:rsidRPr="004136EC">
        <w:rPr>
          <w:b/>
          <w:bCs/>
        </w:rPr>
        <w:t>Мектепке жалпы сиппатама</w:t>
      </w:r>
    </w:p>
    <w:p w14:paraId="6CF4BE34" w14:textId="77777777" w:rsidR="004136EC" w:rsidRPr="004136EC" w:rsidRDefault="004136EC" w:rsidP="004136EC">
      <w:pPr>
        <w:spacing w:after="0"/>
        <w:ind w:firstLine="709"/>
        <w:jc w:val="both"/>
      </w:pPr>
      <w:r w:rsidRPr="004136EC">
        <w:rPr>
          <w:b/>
          <w:bCs/>
        </w:rPr>
        <w:t>        «Ақмола облысы білім басқармасының Зеренді ауданы бойынша білім бөлімі Қарсақ ауылының бастауыш мектебі» коммуналдық мемлекеттік мекемесі</w:t>
      </w:r>
    </w:p>
    <w:p w14:paraId="0431B752" w14:textId="77777777" w:rsidR="004136EC" w:rsidRPr="004136EC" w:rsidRDefault="004136EC" w:rsidP="004136EC">
      <w:pPr>
        <w:spacing w:after="0"/>
        <w:ind w:firstLine="709"/>
        <w:jc w:val="both"/>
      </w:pPr>
      <w:r w:rsidRPr="004136EC">
        <w:t> </w:t>
      </w:r>
    </w:p>
    <w:p w14:paraId="025283F5" w14:textId="77777777" w:rsidR="004136EC" w:rsidRPr="004136EC" w:rsidRDefault="004136EC" w:rsidP="004136EC">
      <w:pPr>
        <w:spacing w:after="0"/>
        <w:ind w:firstLine="709"/>
        <w:jc w:val="both"/>
      </w:pPr>
      <w:r w:rsidRPr="004136EC">
        <w:t>Өзін-өзі жүргізуге негіз: 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«Профилактикалық бақылау арқылы білім беру ұйымдарында мемлекеттік аттестаттауды ұйымдастыру және өткізу жөніндегі нұсқаулықты бекіту туралы».</w:t>
      </w:r>
    </w:p>
    <w:p w14:paraId="329D0634" w14:textId="77777777" w:rsidR="004136EC" w:rsidRPr="004136EC" w:rsidRDefault="004136EC" w:rsidP="004136EC">
      <w:pPr>
        <w:spacing w:after="0"/>
        <w:ind w:firstLine="709"/>
        <w:jc w:val="both"/>
      </w:pPr>
      <w:r w:rsidRPr="004136EC">
        <w:t> Өзін-өзі бағалау барысында төмендегі мәселелер тексеріліп сарапталды, олар:</w:t>
      </w:r>
    </w:p>
    <w:p w14:paraId="4D03B536" w14:textId="77777777" w:rsidR="004136EC" w:rsidRPr="004136EC" w:rsidRDefault="004136EC" w:rsidP="004136EC">
      <w:pPr>
        <w:spacing w:after="0"/>
        <w:ind w:firstLine="709"/>
        <w:jc w:val="both"/>
      </w:pPr>
      <w:r w:rsidRPr="004136EC">
        <w:t>1) білім беру ұйымдарының мақсаты, міндеттері мен құндылықтары;</w:t>
      </w:r>
    </w:p>
    <w:p w14:paraId="224BAB91" w14:textId="77777777" w:rsidR="004136EC" w:rsidRPr="004136EC" w:rsidRDefault="004136EC" w:rsidP="004136EC">
      <w:pPr>
        <w:spacing w:after="0"/>
        <w:ind w:firstLine="709"/>
        <w:jc w:val="both"/>
      </w:pPr>
      <w:r w:rsidRPr="004136EC">
        <w:t>2) оқу және оқыту;</w:t>
      </w:r>
    </w:p>
    <w:p w14:paraId="4C019013" w14:textId="77777777" w:rsidR="004136EC" w:rsidRPr="004136EC" w:rsidRDefault="004136EC" w:rsidP="004136EC">
      <w:pPr>
        <w:spacing w:after="0"/>
        <w:ind w:firstLine="709"/>
        <w:jc w:val="both"/>
      </w:pPr>
      <w:r w:rsidRPr="004136EC">
        <w:t>3) білікті қызметкерлердің болуы;</w:t>
      </w:r>
    </w:p>
    <w:p w14:paraId="7300FDCB" w14:textId="77777777" w:rsidR="004136EC" w:rsidRPr="004136EC" w:rsidRDefault="004136EC" w:rsidP="004136EC">
      <w:pPr>
        <w:spacing w:after="0"/>
        <w:ind w:firstLine="709"/>
        <w:jc w:val="both"/>
      </w:pPr>
      <w:r w:rsidRPr="004136EC">
        <w:t>4) қолжетімді білім беру үшін жағдай жасау;</w:t>
      </w:r>
    </w:p>
    <w:p w14:paraId="08154D3C" w14:textId="77777777" w:rsidR="004136EC" w:rsidRPr="004136EC" w:rsidRDefault="004136EC" w:rsidP="004136EC">
      <w:pPr>
        <w:spacing w:after="0"/>
        <w:ind w:firstLine="709"/>
        <w:jc w:val="both"/>
      </w:pPr>
      <w:r w:rsidRPr="004136EC">
        <w:t>5) білім алушылардың қауіпсіздігін қамтамасыз ету;</w:t>
      </w:r>
    </w:p>
    <w:p w14:paraId="3440AD45" w14:textId="77777777" w:rsidR="004136EC" w:rsidRPr="004136EC" w:rsidRDefault="004136EC" w:rsidP="004136EC">
      <w:pPr>
        <w:spacing w:after="0"/>
        <w:ind w:firstLine="709"/>
        <w:jc w:val="both"/>
      </w:pPr>
      <w:r w:rsidRPr="004136EC">
        <w:t>6) тиімді оқытуға ықпал ететін материалдық-техникалық база.</w:t>
      </w:r>
    </w:p>
    <w:p w14:paraId="30440BEE" w14:textId="77777777" w:rsidR="004136EC" w:rsidRPr="004136EC" w:rsidRDefault="004136EC" w:rsidP="004136EC">
      <w:pPr>
        <w:spacing w:after="0"/>
        <w:ind w:firstLine="709"/>
        <w:jc w:val="both"/>
      </w:pPr>
      <w:r w:rsidRPr="004136EC">
        <w:t> </w:t>
      </w:r>
    </w:p>
    <w:p w14:paraId="3D8A7776" w14:textId="77777777" w:rsidR="004136EC" w:rsidRPr="004136EC" w:rsidRDefault="004136EC" w:rsidP="004136EC">
      <w:pPr>
        <w:spacing w:after="0"/>
        <w:ind w:firstLine="709"/>
        <w:jc w:val="both"/>
      </w:pPr>
      <w:r w:rsidRPr="004136EC">
        <w:rPr>
          <w:b/>
          <w:bCs/>
        </w:rPr>
        <w:t>«Қарсақ ауылының бастауыш білім беретін мектебі» коммуналдық мемлекеттік  мекемесіне  жалпы сипаттама.</w:t>
      </w:r>
    </w:p>
    <w:p w14:paraId="0415C715" w14:textId="77777777" w:rsidR="004136EC" w:rsidRPr="004136EC" w:rsidRDefault="004136EC" w:rsidP="004136EC">
      <w:pPr>
        <w:spacing w:after="0"/>
        <w:ind w:firstLine="709"/>
        <w:jc w:val="both"/>
      </w:pPr>
      <w:r w:rsidRPr="004136EC">
        <w:rPr>
          <w:b/>
          <w:bCs/>
        </w:rPr>
        <w:t>Заңды тұлға өкілінің байланыс деректері:</w:t>
      </w:r>
    </w:p>
    <w:p w14:paraId="5283229B" w14:textId="77777777" w:rsidR="004136EC" w:rsidRPr="004136EC" w:rsidRDefault="004136EC" w:rsidP="004136EC">
      <w:pPr>
        <w:numPr>
          <w:ilvl w:val="0"/>
          <w:numId w:val="1"/>
        </w:numPr>
        <w:spacing w:after="0"/>
        <w:jc w:val="both"/>
      </w:pPr>
      <w:r w:rsidRPr="004136EC">
        <w:rPr>
          <w:b/>
          <w:bCs/>
        </w:rPr>
        <w:t>Білім  беру  мекемесі  жайлы</w:t>
      </w:r>
    </w:p>
    <w:p w14:paraId="0BD37412" w14:textId="77777777" w:rsidR="004136EC" w:rsidRPr="004136EC" w:rsidRDefault="004136EC" w:rsidP="004136EC">
      <w:pPr>
        <w:spacing w:after="0"/>
        <w:ind w:firstLine="709"/>
        <w:jc w:val="both"/>
      </w:pPr>
      <w:r w:rsidRPr="004136EC">
        <w:t>Білім беру ұйымының жалпы сипаттамасы "Ақмола облысы Білім басқармасы Зеренді ауданының білім беру бөлімінің Қарсақ ауылының бастауыш мектебі" КММ заңды тұлға болып табылады. 19.09.2011 жылғы мемлекеттік қайта тіркеу туралы куәлік БСН 021240003691, бастапқы серия В № 0489511. 06.12.2002ж. Лицензия № КZ22LАА00021339, 02.02.2021. жалпы орта білім берудің және мектепке дейінгі тәрбиенің жалпы білім беретін оқу бағдарламаларын іске асыру бойынша білім беру қызметін жүзеге асыру құқығына. Білім беру қызметімен айналысу үшін лицензияға қосымша беру үшін негіздеме Ақмола облысының Білім саласындағы сапаны қамтамасыз ету департаментінің 02.02.2021 жылғы № 19-13-1-6/14  Білім беру ұйымының басқармасы Ақмола облысы Зеренді ауданының білім беру бөлімінің 02.02.2021 жылғы № А-6/14 бұйрығымен бекітілген Жарғыға сәйкес жүзеге асырылады.</w:t>
      </w:r>
    </w:p>
    <w:p w14:paraId="4A188F42" w14:textId="77777777" w:rsidR="004136EC" w:rsidRPr="004136EC" w:rsidRDefault="004136EC" w:rsidP="004136EC">
      <w:pPr>
        <w:spacing w:after="0"/>
        <w:ind w:firstLine="709"/>
        <w:jc w:val="both"/>
      </w:pPr>
      <w:r w:rsidRPr="004136EC">
        <w:t>http://sc0067.zerenda.aqmoedu.kz/public/files/2023/6/27/270623_225032_ustav-karsak.pdf</w:t>
      </w:r>
    </w:p>
    <w:p w14:paraId="2B3CC413" w14:textId="77777777" w:rsidR="004136EC" w:rsidRPr="004136EC" w:rsidRDefault="004136EC" w:rsidP="004136EC">
      <w:pPr>
        <w:spacing w:after="0"/>
        <w:ind w:firstLine="709"/>
        <w:jc w:val="both"/>
      </w:pPr>
      <w:r w:rsidRPr="004136EC">
        <w:t>  </w:t>
      </w:r>
      <w:r w:rsidRPr="004136EC">
        <w:rPr>
          <w:b/>
          <w:bCs/>
        </w:rPr>
        <w:t>Заңды мекен-жайы:</w:t>
      </w:r>
      <w:r w:rsidRPr="004136EC">
        <w:t> 021230 Қазақстан Республикасы, Ақмола облысы, Зеренді  ауданы,  Қарсақ  ауылы, Ардагерлер   көшесі-1.</w:t>
      </w:r>
    </w:p>
    <w:p w14:paraId="553AD25C" w14:textId="77777777" w:rsidR="004136EC" w:rsidRPr="004136EC" w:rsidRDefault="004136EC" w:rsidP="004136EC">
      <w:pPr>
        <w:spacing w:after="0"/>
        <w:ind w:firstLine="709"/>
        <w:jc w:val="both"/>
      </w:pPr>
      <w:r w:rsidRPr="004136EC">
        <w:t> </w:t>
      </w:r>
      <w:r w:rsidRPr="004136EC">
        <w:rPr>
          <w:b/>
          <w:bCs/>
        </w:rPr>
        <w:t>Заңды тұлғаның байланыс деректері:</w:t>
      </w:r>
    </w:p>
    <w:p w14:paraId="4CA4FBDF" w14:textId="77777777" w:rsidR="004136EC" w:rsidRPr="004136EC" w:rsidRDefault="004136EC" w:rsidP="004136EC">
      <w:pPr>
        <w:spacing w:after="0"/>
        <w:ind w:firstLine="709"/>
        <w:jc w:val="both"/>
      </w:pPr>
      <w:r w:rsidRPr="004136EC">
        <w:rPr>
          <w:b/>
          <w:bCs/>
        </w:rPr>
        <w:t>Телефон </w:t>
      </w:r>
      <w:r w:rsidRPr="004136EC">
        <w:t>8-(716)3225237</w:t>
      </w:r>
    </w:p>
    <w:p w14:paraId="705F7BCA" w14:textId="77777777" w:rsidR="004136EC" w:rsidRPr="004136EC" w:rsidRDefault="004136EC" w:rsidP="004136EC">
      <w:pPr>
        <w:spacing w:after="0"/>
        <w:ind w:firstLine="709"/>
        <w:jc w:val="both"/>
      </w:pPr>
      <w:r w:rsidRPr="004136EC">
        <w:rPr>
          <w:b/>
          <w:bCs/>
        </w:rPr>
        <w:t>Электрондық</w:t>
      </w:r>
      <w:r w:rsidRPr="004136EC">
        <w:t> </w:t>
      </w:r>
      <w:r w:rsidRPr="004136EC">
        <w:rPr>
          <w:b/>
          <w:bCs/>
        </w:rPr>
        <w:t> поштасы </w:t>
      </w:r>
      <w:hyperlink r:id="rId5" w:history="1">
        <w:r w:rsidRPr="004136EC">
          <w:rPr>
            <w:rStyle w:val="a3"/>
          </w:rPr>
          <w:t>Karsak_01@mail.kz</w:t>
        </w:r>
      </w:hyperlink>
    </w:p>
    <w:p w14:paraId="1A1CF629" w14:textId="77777777" w:rsidR="004136EC" w:rsidRPr="004136EC" w:rsidRDefault="004136EC" w:rsidP="004136EC">
      <w:pPr>
        <w:spacing w:after="0"/>
        <w:ind w:firstLine="709"/>
        <w:jc w:val="both"/>
      </w:pPr>
      <w:r w:rsidRPr="004136EC">
        <w:t>       </w:t>
      </w:r>
    </w:p>
    <w:p w14:paraId="641C4D72" w14:textId="77777777" w:rsidR="004136EC" w:rsidRPr="004136EC" w:rsidRDefault="004136EC" w:rsidP="004136EC">
      <w:pPr>
        <w:spacing w:after="0"/>
        <w:ind w:firstLine="709"/>
        <w:jc w:val="both"/>
      </w:pPr>
      <w:r w:rsidRPr="004136EC">
        <w:lastRenderedPageBreak/>
        <w:t> </w:t>
      </w:r>
      <w:r w:rsidRPr="004136EC">
        <w:rPr>
          <w:b/>
          <w:bCs/>
        </w:rPr>
        <w:t>Мектептің техникалық құрылымы</w:t>
      </w:r>
      <w:r w:rsidRPr="004136EC">
        <w:t>:</w:t>
      </w:r>
    </w:p>
    <w:p w14:paraId="2CD4045A" w14:textId="77777777" w:rsidR="004136EC" w:rsidRPr="004136EC" w:rsidRDefault="004136EC" w:rsidP="004136EC">
      <w:pPr>
        <w:spacing w:after="0"/>
        <w:ind w:firstLine="709"/>
        <w:jc w:val="both"/>
      </w:pPr>
      <w:r w:rsidRPr="004136EC">
        <w:t>Білім беру ұйымының ғимараты пайдалануға берілген жылы 1988 жыл, Ақмола облысы, Зеренді ауданы, Қарсақ ауылы, Ардагерлер 1 типтік ғимараты 30 орынға арналған, жалпы ауданы 149,7 ш.м.</w:t>
      </w:r>
    </w:p>
    <w:p w14:paraId="5CB7C6C9" w14:textId="77777777" w:rsidR="004136EC" w:rsidRPr="004136EC" w:rsidRDefault="004136EC" w:rsidP="004136EC">
      <w:pPr>
        <w:spacing w:after="0"/>
        <w:ind w:firstLine="709"/>
        <w:jc w:val="both"/>
      </w:pPr>
      <w:r w:rsidRPr="004136EC">
        <w:t>Оқу  бөлмесі-2</w:t>
      </w:r>
    </w:p>
    <w:p w14:paraId="115201E9" w14:textId="77777777" w:rsidR="004136EC" w:rsidRPr="004136EC" w:rsidRDefault="004136EC" w:rsidP="004136EC">
      <w:pPr>
        <w:spacing w:after="0"/>
        <w:ind w:firstLine="709"/>
        <w:jc w:val="both"/>
      </w:pPr>
      <w:r w:rsidRPr="004136EC">
        <w:t>Бала сыйымдылығы-30 орындық</w:t>
      </w:r>
    </w:p>
    <w:p w14:paraId="122008E9" w14:textId="77777777" w:rsidR="004136EC" w:rsidRPr="004136EC" w:rsidRDefault="004136EC" w:rsidP="004136EC">
      <w:pPr>
        <w:spacing w:after="0"/>
        <w:ind w:firstLine="709"/>
        <w:jc w:val="both"/>
      </w:pPr>
      <w:r w:rsidRPr="004136EC">
        <w:t>Ішкі дәретхана-2</w:t>
      </w:r>
    </w:p>
    <w:p w14:paraId="72028E23" w14:textId="77777777" w:rsidR="004136EC" w:rsidRPr="004136EC" w:rsidRDefault="004136EC" w:rsidP="004136EC">
      <w:pPr>
        <w:spacing w:after="0"/>
        <w:ind w:firstLine="709"/>
        <w:jc w:val="both"/>
      </w:pPr>
      <w:r w:rsidRPr="004136EC">
        <w:t>Қатты  отынмен  жағылады</w:t>
      </w:r>
    </w:p>
    <w:p w14:paraId="6713B718" w14:textId="77777777" w:rsidR="004136EC" w:rsidRPr="004136EC" w:rsidRDefault="004136EC" w:rsidP="004136EC">
      <w:pPr>
        <w:spacing w:after="0"/>
        <w:ind w:firstLine="709"/>
        <w:jc w:val="both"/>
      </w:pPr>
      <w:r w:rsidRPr="004136EC">
        <w:t>Білім беру қызметін өзін-өзі бағалауды (бұдан әрі – өзін - өзі бағалау) жүргізу кезінде оқытудың негізгі бағыттары мен объектілері:</w:t>
      </w:r>
    </w:p>
    <w:p w14:paraId="7A640096" w14:textId="77777777" w:rsidR="004136EC" w:rsidRPr="004136EC" w:rsidRDefault="004136EC" w:rsidP="004136EC">
      <w:pPr>
        <w:spacing w:after="0"/>
        <w:ind w:firstLine="709"/>
        <w:jc w:val="both"/>
      </w:pPr>
      <w:r w:rsidRPr="004136EC">
        <w:t>мақсаты-білім беру жүйесінің жай-күйі туралы ақпарат алу және міндеттері-Білім беру жүйесінің жай-күйі туралы ақпарат алу;</w:t>
      </w:r>
    </w:p>
    <w:p w14:paraId="697777C5" w14:textId="77777777" w:rsidR="004136EC" w:rsidRPr="004136EC" w:rsidRDefault="004136EC" w:rsidP="004136EC">
      <w:pPr>
        <w:spacing w:after="0"/>
        <w:ind w:firstLine="709"/>
        <w:jc w:val="both"/>
      </w:pPr>
      <w:r w:rsidRPr="004136EC">
        <w:t>* мектепте оны дамытуға және білім беру ортасында жағымсыз құбылыстардың алдын алуға бағытталған болжамды өзгерістер жүйесін әзірлеу;</w:t>
      </w:r>
    </w:p>
    <w:p w14:paraId="273AB562" w14:textId="77777777" w:rsidR="004136EC" w:rsidRPr="004136EC" w:rsidRDefault="004136EC" w:rsidP="004136EC">
      <w:pPr>
        <w:spacing w:after="0"/>
        <w:ind w:firstLine="709"/>
        <w:jc w:val="both"/>
      </w:pPr>
      <w:r w:rsidRPr="004136EC">
        <w:t>* білім беру мекемесі қызметінің үдерістерінің, шарттары мен нәтижелерінің болжамды және нақты жай-күйі арасындағы сәйкестікті белгілеу;</w:t>
      </w:r>
    </w:p>
    <w:p w14:paraId="124D2AE6" w14:textId="77777777" w:rsidR="004136EC" w:rsidRPr="004136EC" w:rsidRDefault="004136EC" w:rsidP="004136EC">
      <w:pPr>
        <w:spacing w:after="0"/>
        <w:ind w:firstLine="709"/>
        <w:jc w:val="both"/>
      </w:pPr>
      <w:r w:rsidRPr="004136EC">
        <w:t>* бар проблемаларды анықтау және оларды шешу жолдарын белгілеу, жақсартуды талап ететін салаларды айқындау;</w:t>
      </w:r>
    </w:p>
    <w:p w14:paraId="3573792B" w14:textId="77777777" w:rsidR="004136EC" w:rsidRPr="004136EC" w:rsidRDefault="004136EC" w:rsidP="004136EC">
      <w:pPr>
        <w:spacing w:after="0"/>
        <w:ind w:firstLine="709"/>
        <w:jc w:val="both"/>
      </w:pPr>
      <w:r w:rsidRPr="004136EC">
        <w:t>* бейненің одан әрі даму жолдарын болжауға мүмкіндік беретін бағалау объектілерінің өзгеру динамикасының болуын (немесе оның болмауын) анықтау</w:t>
      </w:r>
    </w:p>
    <w:p w14:paraId="29FC48A1" w14:textId="77777777" w:rsidR="004136EC" w:rsidRPr="004136EC" w:rsidRDefault="004136EC" w:rsidP="004136EC">
      <w:pPr>
        <w:spacing w:after="0"/>
        <w:ind w:firstLine="709"/>
        <w:jc w:val="both"/>
      </w:pPr>
      <w:r w:rsidRPr="004136EC">
        <w:t> </w:t>
      </w:r>
    </w:p>
    <w:p w14:paraId="4E7B1271" w14:textId="77777777" w:rsidR="004136EC" w:rsidRPr="004136EC" w:rsidRDefault="004136EC" w:rsidP="004136EC">
      <w:pPr>
        <w:spacing w:after="0"/>
        <w:ind w:firstLine="709"/>
        <w:jc w:val="both"/>
      </w:pPr>
      <w:r w:rsidRPr="004136EC">
        <w:t>         </w:t>
      </w:r>
      <w:r w:rsidRPr="004136EC">
        <w:rPr>
          <w:b/>
          <w:bCs/>
        </w:rPr>
        <w:t>Басшы:</w:t>
      </w:r>
    </w:p>
    <w:p w14:paraId="627F5D9A" w14:textId="77777777" w:rsidR="004136EC" w:rsidRPr="004136EC" w:rsidRDefault="004136EC" w:rsidP="004136EC">
      <w:pPr>
        <w:spacing w:after="0"/>
        <w:ind w:firstLine="709"/>
        <w:jc w:val="both"/>
      </w:pPr>
      <w:r w:rsidRPr="004136EC">
        <w:t>Заңды тұлғаның уәкілетті органмен тағайындалған  басқарушы</w:t>
      </w:r>
    </w:p>
    <w:p w14:paraId="4B36D402" w14:textId="77777777" w:rsidR="004136EC" w:rsidRPr="004136EC" w:rsidRDefault="004136EC" w:rsidP="004136EC">
      <w:pPr>
        <w:spacing w:after="0"/>
        <w:ind w:firstLine="709"/>
        <w:jc w:val="both"/>
      </w:pPr>
      <w:r w:rsidRPr="004136EC">
        <w:t>Нуртаева Роза Нурмадиевна</w:t>
      </w:r>
    </w:p>
    <w:p w14:paraId="11701C42" w14:textId="77777777" w:rsidR="004136EC" w:rsidRPr="004136EC" w:rsidRDefault="004136EC" w:rsidP="004136EC">
      <w:pPr>
        <w:spacing w:after="0"/>
        <w:ind w:firstLine="709"/>
        <w:jc w:val="both"/>
      </w:pPr>
      <w:r w:rsidRPr="004136EC">
        <w:t>Білімі: жоғары, педагог – эксперт</w:t>
      </w:r>
    </w:p>
    <w:p w14:paraId="14F8C70D" w14:textId="29E981D0" w:rsidR="004136EC" w:rsidRPr="004136EC" w:rsidRDefault="004136EC" w:rsidP="004136EC">
      <w:pPr>
        <w:spacing w:after="0"/>
        <w:ind w:firstLine="709"/>
        <w:jc w:val="both"/>
      </w:pPr>
      <w:r w:rsidRPr="004136EC">
        <w:t>Педагогикалық өтілімі – 3</w:t>
      </w:r>
      <w:r>
        <w:t>3</w:t>
      </w:r>
      <w:r w:rsidRPr="004136EC">
        <w:t xml:space="preserve"> жыл</w:t>
      </w:r>
    </w:p>
    <w:p w14:paraId="26F9049B" w14:textId="160086D2" w:rsidR="004136EC" w:rsidRPr="004136EC" w:rsidRDefault="004136EC" w:rsidP="004136EC">
      <w:pPr>
        <w:spacing w:after="0"/>
        <w:ind w:firstLine="709"/>
        <w:jc w:val="both"/>
      </w:pPr>
      <w:r w:rsidRPr="004136EC">
        <w:t xml:space="preserve">Осы қызметте істегеніне – </w:t>
      </w:r>
      <w:r>
        <w:t>1 жыл 5 ай</w:t>
      </w:r>
      <w:bookmarkStart w:id="0" w:name="_GoBack"/>
      <w:bookmarkEnd w:id="0"/>
    </w:p>
    <w:p w14:paraId="384A6BE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529A6"/>
    <w:multiLevelType w:val="multilevel"/>
    <w:tmpl w:val="DE94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D"/>
    <w:rsid w:val="001A7A6D"/>
    <w:rsid w:val="004136E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9CE3"/>
  <w15:chartTrackingRefBased/>
  <w15:docId w15:val="{B303F4C4-9AD5-4C2B-9B7D-71C49FBC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6EC"/>
    <w:rPr>
      <w:color w:val="0563C1" w:themeColor="hyperlink"/>
      <w:u w:val="single"/>
    </w:rPr>
  </w:style>
  <w:style w:type="character" w:styleId="a4">
    <w:name w:val="Unresolved Mention"/>
    <w:basedOn w:val="a0"/>
    <w:uiPriority w:val="99"/>
    <w:semiHidden/>
    <w:unhideWhenUsed/>
    <w:rsid w:val="0041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6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sak_01@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2025-06-25T18:04:00Z</dcterms:created>
  <dcterms:modified xsi:type="dcterms:W3CDTF">2025-06-25T18:05:00Z</dcterms:modified>
</cp:coreProperties>
</file>